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Кавказ - погружение в историю и традиции, 8 дней, декабрь 2025 - март 2026</w:t>
      </w:r>
    </w:p>
    <w:p>
      <w:r>
        <w:t xml:space="preserve">8 дней / 7 ночей</w:t>
      </w:r>
    </w:p>
    <w:p>
      <w:r>
        <w:t xml:space="preserve">Пятигорск ( 3 ночи) - Домбай ( 1 ночь) - Нальчик ( 1 ночь) - Владикавказ ( 2 ночи)</w:t>
      </w:r>
    </w:p>
    <w:p>
      <w:r>
        <w:t xml:space="preserve">Даты заезда: 07.12, 21.12, 25.12.2025, 04.01, 25.01, 08.02, 22.02, 08.03, 22.03.2026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аэропорт Минеральные Воды или ж.д. вокзал Пятигорска.  
13:00 встреча и сбор группы, трансфер в отель в Пятигорске. Размещение в гостиницах: Машук 2*/ Пятигорск 3* или Интурист 3*/Бештау 3*
15:00 Обзорная экскурсия в Пятигорске, программа дня: знакомство с Пятигорском – парк «Цветник» - грот Дианы – пещера Провал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Пятигорск – курорт Домбай (250 км) Начало 09:00
программа дня: перевал Гумбаши – Шоанинский храм - Сентинский храм – Тебердинский заповедник – река Уллу-Муруджу – поляна Домбай
18:00 Размещение в гостиницах в Домбайской поляне: Снежный барс 3* или Меридиан 3*. Обед и ужин – самостоятельно (Доп. плата)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Домбай – Тебердинский заповедник – Нижний Архыз – Пятигорск (320 км) Начало 09:00
программа дня: подъем на вершину Мусса-Ачитара – Тебердинский заповедник - Нижне-Архызское аланское городище – Лик Христа – термальные источники «Жемчужина Кавказа» (Доп. плата за билет) - Пятигорск. (при посещении термальных источников необходимо иметь с собой купальные принадлежности, сланцы и полотенца). Обед и ужин – самостоятельно (Доп. плата)
19:00 Размещение в гостиницах: Машук 2*/ Пятигорск 3* или Интурист 3*/Бештау 3*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Пятигорск- Медовые водопады – Кисловодск - Пятигорск, (8 часов, 145 км) Начало 09:00
программа дня: путешествие к Медовым водопадам - природный памятник гора Кольцо – знакомство с Кисловодском - Курортный парк - Каскадная лестница - Главная Нарзанная галерея. Обед и ужин – самостоятельно (Доп. плата)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Пятигорск – поляна Азау – гора Эльбрус – Нальчик, (8-9 часов, 295 км) Начало в 08:30
программа дня: Баксанское ущелье – поляна Нарзанов - поляна Азау (2300 м над уровнем моря) – Эльбрус – высочайшая вершина Европы, подъем до станции «Мир», 3450 м. – переезд в Нальчик. Обед и ужин – самостоятельно (Доп. плата)
Прибытие в г. Нальчик, размещение в гостинице.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Нальчик – Черекское ущелье – Верхняя Балкария – Голубые озера – переезд во Владикавказ (8 часов, 230 км) Начало в 08:30
программа дня: Черекское ущелье – Черекская теснина – аул Верхняя Балкария – озеро Церик-Кель – прибытие во Владикавказ 17:00
Обед – самостоятельно (Доп. плата)
19:30-21:30 АЛАНСКИЙ ВЕЧЕР – шоу-программа в этно-национальном стиле с ужином и дегустацией (Доп. плата)</w:t>
            </w:r>
          </w:p>
        </w:tc>
      </w:tr>
      <w:tr>
        <w:tc>
          <w:p>
            <w:r>
              <w:t xml:space="preserve">7 день</w:t>
            </w:r>
          </w:p>
        </w:tc>
        <w:tc>
          <w:p>
            <w:r>
              <w:t xml:space="preserve">Три ущелья: Куртатинское – Кармадонское - Даргавс (8 часов, 120 км) Начало 08:30 
программа дня: Кармадон - Даргавс - Город мертвых - Башня Курта и Тага - селение Цмити - Свято-Успенский Аланский мужской монастырь – пикник-ланч (вкл. в стоимость) - Куртатинское ущелье - Кадаргаванский каньон - крепость Дзивгис - 17:00 Прибытие во Владикавказ.</w:t>
            </w:r>
          </w:p>
        </w:tc>
      </w:tr>
      <w:tr>
        <w:tc>
          <w:p>
            <w:r>
              <w:t xml:space="preserve">8 день</w:t>
            </w:r>
          </w:p>
        </w:tc>
        <w:tc>
          <w:p>
            <w:r>
              <w:t xml:space="preserve">Алагирское ущелье – Цей – аул Нар (8 часов, 207 км) Начало 08:30
программа дня: Святилище и наскальный монумент Уастырджи - Цейское ущелье - канатная дорога к Сказскому леднику – пикник-ланч (вкл. в стоимость) – аул Нар – смотровая площадка водохранилища Зарамагской ГЭС – обелиск братьям Газдановым - возвращение во Владикавказ к 17:00. Трансфер в аэропорт/на вокзал к вечерним рейсам/поездам, позже 18:00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- групповые трансферы из аэропорта Минеральных Вод и ж.д. вокзала Пятигорска в отель в первый день тура по прибытии, встреча в 13:00 - групповой трансфер в аэропорт и ж/д вокзал Владикавказа по отъезду в заключительный день тура к рейсам/поездам позже 18:00 - размещение в отелях/туркомплексах по программе тура в Пятигорске/Домбае/Нальчике/Владикавказе - экскурсии по программе с профессиональными гидами и квалифицированными водителями - питание: завтраки в отеле + 2 обеда/пикник-ланч по маршруту экскурсий - входные билеты на объекты посещений по программе экскурсий, экологические сборы заповедников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 или ж/д билеты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билет на канатно-кресельный подъемник в Цейском ущелье</w:t>
            </w:r>
          </w:p>
        </w:tc>
        <w:tc>
          <w:p>
            <w:r>
              <w:t xml:space="preserve">800руб.</w:t>
            </w:r>
          </w:p>
        </w:tc>
      </w:tr>
      <w:tr>
        <w:tc>
          <w:p>
            <w:r>
              <w:t xml:space="preserve">билет на канатную дорогу в Приэльбрусье: Азау – ст. Мир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билет на канатную дорогу при подъеме на Мусса-Ачитара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билет в термальные источники «Жемчужина Кавказа»</w:t>
            </w:r>
          </w:p>
        </w:tc>
        <w:tc>
          <w:p>
            <w:r>
              <w:t xml:space="preserve">600руб.</w:t>
            </w:r>
          </w:p>
        </w:tc>
      </w:tr>
      <w:tr>
        <w:tc>
          <w:p>
            <w:r>
              <w:t xml:space="preserve">экскурсии, развлечения и входные билеты на объекты, не включенные в программу тура, курортный сбор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индивидуальные трансферы из/в аэропорт и ж/д вокзал, а также любое индивидуальное транспортное обслуживание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Цены рассчитаны на 10 ноября 2025 года</w:t>
      </w:r>
    </w:p>
    <w:p>
      <w:r>
        <w:t xml:space="preserve">Заезд возможен 08.02.2026.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По программе 8/7</w:t>
      </w:r>
    </w:p>
    <w:p>
      <w:r>
        <w:t xml:space="preserve">Цена указана на 1 человека за пакет услуг с продолжительностью проживания в выбранном отеле 8 дней/7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Машук 2* - Снежный Барс 3* - Россия 4* - Камелия 3*, 0*, По программе, , Только завтраки, 08.02-15.02</w:t>
            </w:r>
          </w:p>
        </w:tc>
        <w:tc>
          <w:p>
            <w:r>
              <w:t xml:space="preserve">52125руб.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38400руб.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 Снежный Барс 3* - Россия 4* - Амран, 0*, По программе, , Только завтраки, 08.02-15.02</w:t>
            </w:r>
          </w:p>
        </w:tc>
        <w:tc>
          <w:p>
            <w:r>
              <w:t xml:space="preserve">52575руб.</w:t>
            </w:r>
          </w:p>
        </w:tc>
        <w:tc>
          <w:p>
            <w:r>
              <w:t xml:space="preserve">71700руб.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39300руб.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 Снежный Барс 3* - Россия 4* - Кадгарон Отель 3*, 0*, По программе, , Только завтраки, 08.02-15.02</w:t>
            </w:r>
          </w:p>
        </w:tc>
        <w:tc>
          <w:p>
            <w:r>
              <w:t xml:space="preserve">53925руб.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37500руб.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 Снежный Барс 3* - Россия 4* - Отель Планета Люкс 3*, 0*, По программе, , Только завтраки, 08.02-15.02</w:t>
            </w:r>
          </w:p>
        </w:tc>
        <w:tc>
          <w:p>
            <w:r>
              <w:t xml:space="preserve">56325руб.</w:t>
            </w:r>
          </w:p>
        </w:tc>
        <w:tc>
          <w:p>
            <w:r>
              <w:t xml:space="preserve">74250руб.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37650руб.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 Снежный барс 3* - Россия 4* - Гостиница Владикавказ 4*, 0*, По программе, , Только завтраки, 08.02-15.02</w:t>
            </w:r>
          </w:p>
        </w:tc>
        <w:tc>
          <w:p>
            <w:r>
              <w:t xml:space="preserve">59025руб.</w:t>
            </w:r>
          </w:p>
        </w:tc>
        <w:tc>
          <w:p>
            <w:r>
              <w:t xml:space="preserve">84000руб.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38550руб.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 Снежный барс 3* - Azimut 4* - Гостиница Владикавказ 4*, 0*, По программе, , Только завтраки, 08.02-15.02</w:t>
            </w:r>
          </w:p>
        </w:tc>
        <w:tc>
          <w:p>
            <w:r>
              <w:t xml:space="preserve">62025руб.</w:t>
            </w:r>
          </w:p>
        </w:tc>
        <w:tc>
          <w:p>
            <w:r>
              <w:t xml:space="preserve">89850руб.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40650руб.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2026-01-31T12:24:53+00:00</dcterms:created>
  <dcterms:modified xsi:type="dcterms:W3CDTF">2026-01-31T12:24:53+00:00</dcterms:modified>
</cp:coreProperties>
</file>