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октябрь 2025</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1 500руб.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3 200руб.</w:t>
            </w:r>
          </w:p>
        </w:tc>
        <w:tc>
          <w:p>
            <w:r>
              <w:t xml:space="preserve">3 000руб.</w:t>
            </w:r>
          </w:p>
        </w:tc>
      </w:tr>
      <w:tr>
        <w:tc>
          <w:p>
            <w:r>
              <w:t xml:space="preserve">Экскурсия в Йошкар–Олу</w:t>
            </w:r>
          </w:p>
        </w:tc>
        <w:tc>
          <w:p>
            <w:r>
              <w:t xml:space="preserve">3 900руб.</w:t>
            </w:r>
          </w:p>
        </w:tc>
        <w:tc>
          <w:p>
            <w:r>
              <w:t xml:space="preserve">3 600руб.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4 960руб.</w:t>
            </w:r>
          </w:p>
        </w:tc>
        <w:tc>
          <w:p>
            <w:r>
              <w:t xml:space="preserve">4 760руб.</w:t>
            </w:r>
          </w:p>
        </w:tc>
      </w:tr>
      <w:tr>
        <w:tc>
          <w:p>
            <w:r>
              <w:t xml:space="preserve">Интерактивная программа «Гостеприимный Дом Бая» СБ 20.00</w:t>
            </w:r>
          </w:p>
        </w:tc>
        <w:tc>
          <w:p>
            <w:r>
              <w:t xml:space="preserve">2 600руб.</w:t>
            </w:r>
          </w:p>
        </w:tc>
        <w:tc>
          <w:p>
            <w:r>
              <w:t xml:space="preserve">2 400руб.</w:t>
            </w:r>
          </w:p>
        </w:tc>
      </w:tr>
      <w:tr>
        <w:tc>
          <w:p>
            <w:r>
              <w:t xml:space="preserve">Гастрономическая экскурсия «По Казани со вкусом!» (СР, ПТ, ВС)</w:t>
            </w:r>
          </w:p>
        </w:tc>
        <w:tc>
          <w:p>
            <w:r>
              <w:t xml:space="preserve">3 700руб.</w:t>
            </w:r>
          </w:p>
        </w:tc>
        <w:tc>
          <w:p>
            <w:r>
              <w:t xml:space="preserve">3 500руб.</w:t>
            </w:r>
          </w:p>
        </w:tc>
      </w:tr>
      <w:tr>
        <w:tc>
          <w:p>
            <w:r>
              <w:t xml:space="preserve">Экскурсия в Иннополис с посещением астрономической обсерватории</w:t>
            </w:r>
          </w:p>
        </w:tc>
        <w:tc>
          <w:p>
            <w:r>
              <w:t xml:space="preserve">3 300руб.</w:t>
            </w:r>
          </w:p>
        </w:tc>
        <w:tc>
          <w:p>
            <w:r>
              <w:t xml:space="preserve">3 200руб.</w:t>
            </w:r>
          </w:p>
        </w:tc>
      </w:tr>
      <w:tr>
        <w:tc>
          <w:p>
            <w:r>
              <w:t xml:space="preserve">Экскурсия к волшебным Голубым озёрам</w:t>
            </w:r>
          </w:p>
        </w:tc>
        <w:tc>
          <w:p>
            <w:r>
              <w:t xml:space="preserve">2 000руб.</w:t>
            </w:r>
          </w:p>
        </w:tc>
        <w:tc>
          <w:p>
            <w:r>
              <w:t xml:space="preserve">1 800руб.</w:t>
            </w:r>
          </w:p>
        </w:tc>
      </w:tr>
      <w:tr>
        <w:tc>
          <w:p>
            <w:r>
              <w:t xml:space="preserve">Экскурсия в Камское устье – место слияния Волги и Камы (ВТ и ВС с 22/04)</w:t>
            </w:r>
          </w:p>
        </w:tc>
        <w:tc>
          <w:p>
            <w:r>
              <w:t xml:space="preserve">6 500руб.</w:t>
            </w:r>
          </w:p>
        </w:tc>
        <w:tc>
          <w:p>
            <w:r>
              <w:t xml:space="preserve">6 400руб.</w:t>
            </w:r>
          </w:p>
        </w:tc>
      </w:tr>
    </w:tbl>
    <w:p>
      <w:r>
        <w:rPr>
          <w:b w:val="single"/>
          <w:sz w:val="28"/>
        </w:rPr>
        <w:t xml:space="preserve">Примечания</w:t>
      </w:r>
    </w:p>
    <w:p>
      <w:r>
        <w:t xml:space="preserve">Цены рассчитаны на 21 марта 2025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2026-02-07T14:18:18+00:00</dcterms:created>
  <dcterms:modified xsi:type="dcterms:W3CDTF">2026-02-07T14:18:18+00:00</dcterms:modified>
</cp:coreProperties>
</file>